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12" w:rsidRDefault="00866F4E">
      <w:pPr>
        <w:rPr>
          <w:sz w:val="44"/>
          <w:szCs w:val="44"/>
        </w:rPr>
      </w:pPr>
      <w:r>
        <w:rPr>
          <w:rFonts w:ascii="Arial" w:hAnsi="Arial" w:cs="Arial"/>
          <w:noProof/>
          <w:color w:val="004B91"/>
          <w:sz w:val="20"/>
          <w:szCs w:val="20"/>
        </w:rPr>
        <w:drawing>
          <wp:inline distT="0" distB="0" distL="0" distR="0" wp14:anchorId="42C143E2" wp14:editId="780B9CE0">
            <wp:extent cx="2141220" cy="1051560"/>
            <wp:effectExtent l="0" t="0" r="0" b="0"/>
            <wp:docPr id="1" name="Picture 1" descr="Colorado Association of School District Energy Manag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ado Association of School District Energy Manag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2" w:rsidRPr="00FD2249" w:rsidRDefault="00B55412">
      <w:pPr>
        <w:rPr>
          <w:sz w:val="32"/>
          <w:szCs w:val="32"/>
        </w:rPr>
      </w:pPr>
      <w:r w:rsidRPr="00FD2249">
        <w:rPr>
          <w:sz w:val="32"/>
          <w:szCs w:val="32"/>
        </w:rPr>
        <w:t>Meeting Agenda</w:t>
      </w:r>
    </w:p>
    <w:p w:rsidR="00B55412" w:rsidRDefault="007742BC">
      <w:pPr>
        <w:rPr>
          <w:sz w:val="32"/>
          <w:szCs w:val="32"/>
        </w:rPr>
      </w:pPr>
      <w:r>
        <w:rPr>
          <w:sz w:val="32"/>
          <w:szCs w:val="32"/>
        </w:rPr>
        <w:t>5 March</w:t>
      </w:r>
      <w:r w:rsidR="003C1891" w:rsidRPr="00FD2249">
        <w:rPr>
          <w:sz w:val="32"/>
          <w:szCs w:val="32"/>
        </w:rPr>
        <w:t xml:space="preserve"> 2015</w:t>
      </w:r>
    </w:p>
    <w:p w:rsidR="007742BC" w:rsidRDefault="007742BC">
      <w:pPr>
        <w:rPr>
          <w:sz w:val="32"/>
          <w:szCs w:val="32"/>
        </w:rPr>
      </w:pPr>
      <w:r>
        <w:rPr>
          <w:sz w:val="32"/>
          <w:szCs w:val="32"/>
        </w:rPr>
        <w:t>Adams 12 – Five Star Schools</w:t>
      </w:r>
    </w:p>
    <w:p w:rsidR="007742BC" w:rsidRDefault="00426AFB">
      <w:pPr>
        <w:rPr>
          <w:sz w:val="32"/>
          <w:szCs w:val="32"/>
        </w:rPr>
      </w:pPr>
      <w:r>
        <w:rPr>
          <w:sz w:val="32"/>
          <w:szCs w:val="32"/>
        </w:rPr>
        <w:t>1500 E 128</w:t>
      </w:r>
      <w:r w:rsidRPr="00426A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</w:t>
      </w:r>
      <w:r w:rsidR="00EE496F">
        <w:rPr>
          <w:sz w:val="32"/>
          <w:szCs w:val="32"/>
        </w:rPr>
        <w:t>,</w:t>
      </w:r>
      <w:r>
        <w:rPr>
          <w:sz w:val="32"/>
          <w:szCs w:val="32"/>
        </w:rPr>
        <w:t xml:space="preserve"> Thornton CO</w:t>
      </w:r>
    </w:p>
    <w:p w:rsidR="007742BC" w:rsidRPr="00FD2249" w:rsidRDefault="007742BC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  <w:r w:rsidRPr="007742BC">
        <w:rPr>
          <w:sz w:val="16"/>
          <w:szCs w:val="16"/>
          <w:u w:val="single"/>
        </w:rPr>
        <w:tab/>
      </w:r>
    </w:p>
    <w:p w:rsidR="003C1891" w:rsidRPr="002064AA" w:rsidRDefault="0086771B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>8:00 – 8:</w:t>
      </w:r>
      <w:r w:rsidR="008A18FE">
        <w:rPr>
          <w:b/>
          <w:sz w:val="28"/>
          <w:szCs w:val="28"/>
        </w:rPr>
        <w:t>2</w:t>
      </w:r>
      <w:r w:rsidR="00B55412" w:rsidRPr="002064AA">
        <w:rPr>
          <w:b/>
          <w:sz w:val="28"/>
          <w:szCs w:val="28"/>
        </w:rPr>
        <w:t xml:space="preserve">0 </w:t>
      </w:r>
      <w:r w:rsidR="00F726B9" w:rsidRPr="002064AA">
        <w:rPr>
          <w:b/>
          <w:sz w:val="28"/>
          <w:szCs w:val="28"/>
        </w:rPr>
        <w:tab/>
      </w:r>
      <w:r w:rsidR="00B17132" w:rsidRPr="002064AA">
        <w:rPr>
          <w:b/>
          <w:sz w:val="28"/>
          <w:szCs w:val="28"/>
        </w:rPr>
        <w:tab/>
      </w:r>
      <w:r w:rsidR="003C1891" w:rsidRPr="002064AA">
        <w:rPr>
          <w:b/>
          <w:sz w:val="28"/>
          <w:szCs w:val="28"/>
        </w:rPr>
        <w:t>R</w:t>
      </w:r>
      <w:r w:rsidR="007742BC">
        <w:rPr>
          <w:b/>
          <w:sz w:val="28"/>
          <w:szCs w:val="28"/>
        </w:rPr>
        <w:t>eception</w:t>
      </w:r>
      <w:r w:rsidR="001D1C80">
        <w:rPr>
          <w:b/>
          <w:sz w:val="28"/>
          <w:szCs w:val="28"/>
        </w:rPr>
        <w:t xml:space="preserve"> Sponsor – LUCID Technologies</w:t>
      </w:r>
    </w:p>
    <w:p w:rsidR="00B55412" w:rsidRPr="002064AA" w:rsidRDefault="008A1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8:20 – 8:3</w:t>
      </w:r>
      <w:r w:rsidR="00B55412" w:rsidRPr="002064AA">
        <w:rPr>
          <w:b/>
          <w:sz w:val="28"/>
          <w:szCs w:val="28"/>
        </w:rPr>
        <w:t xml:space="preserve">0 </w:t>
      </w:r>
      <w:r w:rsidR="00F726B9" w:rsidRPr="002064AA">
        <w:rPr>
          <w:b/>
          <w:sz w:val="28"/>
          <w:szCs w:val="28"/>
        </w:rPr>
        <w:tab/>
      </w:r>
      <w:r w:rsidR="00B17132" w:rsidRPr="002064AA">
        <w:rPr>
          <w:b/>
          <w:sz w:val="28"/>
          <w:szCs w:val="28"/>
        </w:rPr>
        <w:tab/>
      </w:r>
      <w:r w:rsidR="00B55412" w:rsidRPr="002064AA">
        <w:rPr>
          <w:b/>
          <w:sz w:val="28"/>
          <w:szCs w:val="28"/>
        </w:rPr>
        <w:t>Welcome and Introductions</w:t>
      </w:r>
    </w:p>
    <w:p w:rsidR="00A93761" w:rsidRDefault="008A1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8:3</w:t>
      </w:r>
      <w:r w:rsidR="00E653CF" w:rsidRPr="002064AA">
        <w:rPr>
          <w:b/>
          <w:sz w:val="28"/>
          <w:szCs w:val="28"/>
        </w:rPr>
        <w:t>0</w:t>
      </w:r>
      <w:r w:rsidR="00A93761">
        <w:rPr>
          <w:b/>
          <w:sz w:val="28"/>
          <w:szCs w:val="28"/>
        </w:rPr>
        <w:t xml:space="preserve"> – 9:00</w:t>
      </w:r>
      <w:r w:rsidR="006F71D9" w:rsidRPr="002064AA">
        <w:rPr>
          <w:b/>
          <w:sz w:val="28"/>
          <w:szCs w:val="28"/>
        </w:rPr>
        <w:t xml:space="preserve"> </w:t>
      </w:r>
      <w:r w:rsidR="00F726B9" w:rsidRPr="002064AA">
        <w:rPr>
          <w:b/>
          <w:sz w:val="28"/>
          <w:szCs w:val="28"/>
        </w:rPr>
        <w:tab/>
      </w:r>
      <w:r w:rsidR="00E653CF" w:rsidRPr="002064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Xcel Energy – Renewable Energy Options – Jennifer Drake</w:t>
      </w:r>
    </w:p>
    <w:p w:rsidR="006F71D9" w:rsidRPr="002064AA" w:rsidRDefault="00A9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9:00 – 9:30</w:t>
      </w:r>
      <w:r w:rsidR="00B17132" w:rsidRPr="002064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18FE">
        <w:rPr>
          <w:b/>
          <w:sz w:val="28"/>
          <w:szCs w:val="28"/>
        </w:rPr>
        <w:t>ASG Energy – LED Lighting – Chris Koehn</w:t>
      </w:r>
    </w:p>
    <w:p w:rsidR="00B55412" w:rsidRPr="002064AA" w:rsidRDefault="00A9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9:3</w:t>
      </w:r>
      <w:r w:rsidR="006F71D9" w:rsidRPr="002064AA">
        <w:rPr>
          <w:b/>
          <w:sz w:val="28"/>
          <w:szCs w:val="28"/>
        </w:rPr>
        <w:t xml:space="preserve">0 – 10:00 </w:t>
      </w:r>
      <w:r w:rsidR="00F726B9" w:rsidRPr="002064AA">
        <w:rPr>
          <w:b/>
          <w:sz w:val="28"/>
          <w:szCs w:val="28"/>
        </w:rPr>
        <w:tab/>
      </w:r>
      <w:r w:rsidR="008A18FE" w:rsidRPr="002064AA">
        <w:rPr>
          <w:b/>
          <w:sz w:val="28"/>
          <w:szCs w:val="28"/>
        </w:rPr>
        <w:t>Phillips Lighting Solutions – John M. Busch</w:t>
      </w:r>
    </w:p>
    <w:p w:rsidR="00B55412" w:rsidRPr="002064AA" w:rsidRDefault="00394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– 10:45</w:t>
      </w:r>
      <w:r w:rsidR="00B55412" w:rsidRPr="002064AA">
        <w:rPr>
          <w:b/>
          <w:sz w:val="28"/>
          <w:szCs w:val="28"/>
        </w:rPr>
        <w:t xml:space="preserve"> </w:t>
      </w:r>
      <w:r w:rsidR="00F726B9" w:rsidRPr="002064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LUCID – Cole </w:t>
      </w:r>
      <w:proofErr w:type="spellStart"/>
      <w:r>
        <w:rPr>
          <w:b/>
          <w:sz w:val="28"/>
          <w:szCs w:val="28"/>
        </w:rPr>
        <w:t>Schoolland</w:t>
      </w:r>
      <w:proofErr w:type="spellEnd"/>
    </w:p>
    <w:p w:rsidR="00B55412" w:rsidRPr="002064AA" w:rsidRDefault="00394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10:45 – 11:15</w:t>
      </w:r>
      <w:r w:rsidR="006F71D9" w:rsidRPr="002064AA">
        <w:rPr>
          <w:b/>
          <w:sz w:val="28"/>
          <w:szCs w:val="28"/>
        </w:rPr>
        <w:t xml:space="preserve"> </w:t>
      </w:r>
      <w:r w:rsidR="00F726B9" w:rsidRPr="002064AA">
        <w:rPr>
          <w:b/>
          <w:sz w:val="28"/>
          <w:szCs w:val="28"/>
        </w:rPr>
        <w:tab/>
      </w:r>
      <w:r w:rsidRPr="002064AA">
        <w:rPr>
          <w:b/>
          <w:sz w:val="28"/>
          <w:szCs w:val="28"/>
        </w:rPr>
        <w:t>Break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17132" w:rsidRDefault="00394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11:15</w:t>
      </w:r>
      <w:r w:rsidR="00A93761">
        <w:rPr>
          <w:b/>
          <w:sz w:val="28"/>
          <w:szCs w:val="28"/>
        </w:rPr>
        <w:t xml:space="preserve"> – 11:30</w:t>
      </w:r>
      <w:r w:rsidR="00B55412" w:rsidRPr="002064AA">
        <w:rPr>
          <w:b/>
          <w:sz w:val="28"/>
          <w:szCs w:val="28"/>
        </w:rPr>
        <w:t xml:space="preserve"> </w:t>
      </w:r>
      <w:r w:rsidR="00F726B9" w:rsidRPr="002064AA">
        <w:rPr>
          <w:b/>
          <w:sz w:val="28"/>
          <w:szCs w:val="28"/>
        </w:rPr>
        <w:tab/>
      </w:r>
      <w:r w:rsidR="008A18FE">
        <w:rPr>
          <w:b/>
          <w:sz w:val="28"/>
          <w:szCs w:val="28"/>
        </w:rPr>
        <w:t>CASDEM business discussion – Eric Anderson</w:t>
      </w:r>
    </w:p>
    <w:p w:rsidR="001D1C80" w:rsidRPr="002064AA" w:rsidRDefault="001D1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11:30 – 1:00 </w:t>
      </w:r>
      <w:r>
        <w:rPr>
          <w:b/>
          <w:sz w:val="28"/>
          <w:szCs w:val="28"/>
        </w:rPr>
        <w:tab/>
        <w:t>Lunch Sponsor – Xcel Energy</w:t>
      </w:r>
    </w:p>
    <w:p w:rsidR="002064AA" w:rsidRPr="00FD2249" w:rsidRDefault="008A18FE">
      <w:pPr>
        <w:rPr>
          <w:sz w:val="20"/>
          <w:szCs w:val="20"/>
        </w:rPr>
      </w:pPr>
      <w:r>
        <w:rPr>
          <w:sz w:val="20"/>
          <w:szCs w:val="20"/>
        </w:rPr>
        <w:t xml:space="preserve">Please come join us at the next CASDEM meeting, we have an outstanding group of presenters. </w:t>
      </w:r>
      <w:r w:rsidR="008A76B5">
        <w:rPr>
          <w:sz w:val="20"/>
          <w:szCs w:val="20"/>
        </w:rPr>
        <w:t xml:space="preserve">Jennifer Drake from Xcel Energy will lead a discussion on “Renewable Energy Options” for Xcel customers. She is seeking feedback from CASDEM members on future renewable options that we would like to see become available. </w:t>
      </w:r>
      <w:r w:rsidR="001219A7">
        <w:rPr>
          <w:sz w:val="20"/>
          <w:szCs w:val="20"/>
        </w:rPr>
        <w:t>Also</w:t>
      </w:r>
      <w:r w:rsidR="00373003">
        <w:rPr>
          <w:sz w:val="20"/>
          <w:szCs w:val="20"/>
        </w:rPr>
        <w:t>,</w:t>
      </w:r>
      <w:r w:rsidR="001219A7">
        <w:rPr>
          <w:sz w:val="20"/>
          <w:szCs w:val="20"/>
        </w:rPr>
        <w:t xml:space="preserve"> </w:t>
      </w:r>
      <w:r w:rsidR="008A76B5">
        <w:rPr>
          <w:sz w:val="20"/>
          <w:szCs w:val="20"/>
        </w:rPr>
        <w:t>we have two LED lighting vendors on the agenda</w:t>
      </w:r>
      <w:r>
        <w:rPr>
          <w:sz w:val="20"/>
          <w:szCs w:val="20"/>
        </w:rPr>
        <w:t>. Chris Koehn from ASG Energy</w:t>
      </w:r>
      <w:r w:rsidR="008A76B5">
        <w:rPr>
          <w:sz w:val="20"/>
          <w:szCs w:val="20"/>
        </w:rPr>
        <w:t xml:space="preserve"> who will present their unique lighting solutions and </w:t>
      </w:r>
      <w:r w:rsidR="002064AA" w:rsidRPr="00FD2249">
        <w:rPr>
          <w:sz w:val="20"/>
          <w:szCs w:val="20"/>
        </w:rPr>
        <w:t>John Busch from Ph</w:t>
      </w:r>
      <w:r w:rsidR="001219A7">
        <w:rPr>
          <w:sz w:val="20"/>
          <w:szCs w:val="20"/>
        </w:rPr>
        <w:t xml:space="preserve">illips Lighting </w:t>
      </w:r>
      <w:r w:rsidR="008A76B5">
        <w:rPr>
          <w:sz w:val="20"/>
          <w:szCs w:val="20"/>
        </w:rPr>
        <w:t>who was</w:t>
      </w:r>
      <w:r w:rsidR="007742BC">
        <w:rPr>
          <w:sz w:val="20"/>
          <w:szCs w:val="20"/>
        </w:rPr>
        <w:t xml:space="preserve"> not able to attend the last meeting, we will pick up where we left off in January with a discussion</w:t>
      </w:r>
      <w:r w:rsidR="001219A7">
        <w:rPr>
          <w:sz w:val="20"/>
          <w:szCs w:val="20"/>
        </w:rPr>
        <w:t xml:space="preserve"> about</w:t>
      </w:r>
      <w:r w:rsidR="002064AA" w:rsidRPr="00FD2249">
        <w:rPr>
          <w:sz w:val="20"/>
          <w:szCs w:val="20"/>
        </w:rPr>
        <w:t xml:space="preserve"> Phill</w:t>
      </w:r>
      <w:r w:rsidR="00766400">
        <w:rPr>
          <w:sz w:val="20"/>
          <w:szCs w:val="20"/>
        </w:rPr>
        <w:t xml:space="preserve">ips LED lamps and </w:t>
      </w:r>
      <w:r w:rsidR="008A76B5">
        <w:rPr>
          <w:sz w:val="20"/>
          <w:szCs w:val="20"/>
        </w:rPr>
        <w:t xml:space="preserve">fixtures. </w:t>
      </w:r>
      <w:r w:rsidR="00562866">
        <w:rPr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Finne</w:t>
      </w:r>
      <w:proofErr w:type="spellEnd"/>
      <w:r w:rsidR="004D4381">
        <w:rPr>
          <w:sz w:val="20"/>
          <w:szCs w:val="20"/>
        </w:rPr>
        <w:t xml:space="preserve"> from Lucid will present their” Energy Dashboard” technology. Boulder Valley School District and Aurora Public Schools can weigh in on this as they have experience with </w:t>
      </w:r>
      <w:proofErr w:type="spellStart"/>
      <w:r w:rsidR="004D4381">
        <w:rPr>
          <w:sz w:val="20"/>
          <w:szCs w:val="20"/>
        </w:rPr>
        <w:t>Lucid’s</w:t>
      </w:r>
      <w:proofErr w:type="spellEnd"/>
      <w:r w:rsidR="004D4381">
        <w:rPr>
          <w:sz w:val="20"/>
          <w:szCs w:val="20"/>
        </w:rPr>
        <w:t xml:space="preserve"> technology.</w:t>
      </w:r>
      <w:r>
        <w:rPr>
          <w:sz w:val="20"/>
          <w:szCs w:val="20"/>
        </w:rPr>
        <w:t xml:space="preserve">  </w:t>
      </w:r>
      <w:r w:rsidR="008A76B5">
        <w:rPr>
          <w:sz w:val="20"/>
          <w:szCs w:val="20"/>
        </w:rPr>
        <w:t xml:space="preserve">Lastly, we will complete the meeting </w:t>
      </w:r>
      <w:r w:rsidR="004D4381">
        <w:rPr>
          <w:sz w:val="20"/>
          <w:szCs w:val="20"/>
        </w:rPr>
        <w:t xml:space="preserve">with some CASDEM </w:t>
      </w:r>
      <w:r w:rsidR="004D4381">
        <w:rPr>
          <w:sz w:val="20"/>
          <w:szCs w:val="20"/>
        </w:rPr>
        <w:lastRenderedPageBreak/>
        <w:t>business. There are a</w:t>
      </w:r>
      <w:r w:rsidR="000F256D">
        <w:rPr>
          <w:sz w:val="20"/>
          <w:szCs w:val="20"/>
        </w:rPr>
        <w:t xml:space="preserve"> </w:t>
      </w:r>
      <w:r>
        <w:rPr>
          <w:sz w:val="20"/>
          <w:szCs w:val="20"/>
        </w:rPr>
        <w:t>few topics that need to be addressed in order to maintain a strong Association. Eric Anderson will be leading the discussion.</w:t>
      </w:r>
    </w:p>
    <w:p w:rsidR="00426AFB" w:rsidRPr="00426AFB" w:rsidRDefault="002064AA" w:rsidP="00426AFB">
      <w:pPr>
        <w:rPr>
          <w:sz w:val="20"/>
          <w:szCs w:val="20"/>
        </w:rPr>
      </w:pPr>
      <w:r w:rsidRPr="00FD2249">
        <w:rPr>
          <w:sz w:val="20"/>
          <w:szCs w:val="20"/>
        </w:rPr>
        <w:t>Please RSVP to</w:t>
      </w:r>
      <w:r w:rsidR="00426AFB">
        <w:rPr>
          <w:sz w:val="20"/>
          <w:szCs w:val="20"/>
        </w:rPr>
        <w:t xml:space="preserve"> Scott Weber</w:t>
      </w:r>
      <w:r w:rsidR="007742BC">
        <w:rPr>
          <w:sz w:val="20"/>
          <w:szCs w:val="20"/>
        </w:rPr>
        <w:t>, by Tuesday, March 3</w:t>
      </w:r>
      <w:r w:rsidR="007742BC">
        <w:rPr>
          <w:sz w:val="20"/>
          <w:szCs w:val="20"/>
          <w:vertAlign w:val="superscript"/>
        </w:rPr>
        <w:t>rd</w:t>
      </w:r>
      <w:r w:rsidR="001219A7">
        <w:rPr>
          <w:sz w:val="20"/>
          <w:szCs w:val="20"/>
        </w:rPr>
        <w:t xml:space="preserve">, 2015. Here is </w:t>
      </w:r>
      <w:r w:rsidR="00766400">
        <w:rPr>
          <w:sz w:val="20"/>
          <w:szCs w:val="20"/>
        </w:rPr>
        <w:t>h</w:t>
      </w:r>
      <w:r w:rsidR="001219A7">
        <w:rPr>
          <w:sz w:val="20"/>
          <w:szCs w:val="20"/>
        </w:rPr>
        <w:t>is contact information</w:t>
      </w:r>
      <w:r w:rsidR="00FD2249">
        <w:rPr>
          <w:sz w:val="20"/>
          <w:szCs w:val="20"/>
        </w:rPr>
        <w:t>:</w:t>
      </w:r>
      <w:r w:rsidR="00426AFB" w:rsidRPr="00426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0527DC" w:rsidRPr="002B369C">
          <w:rPr>
            <w:rStyle w:val="Hyperlink"/>
            <w:sz w:val="20"/>
            <w:szCs w:val="20"/>
          </w:rPr>
          <w:t>scott.weber@adams12.org</w:t>
        </w:r>
      </w:hyperlink>
    </w:p>
    <w:p w:rsidR="002064AA" w:rsidRPr="000527DC" w:rsidRDefault="003947D9">
      <w:pPr>
        <w:rPr>
          <w:sz w:val="20"/>
          <w:szCs w:val="20"/>
        </w:rPr>
      </w:pPr>
      <w:hyperlink r:id="rId7" w:history="1">
        <w:r w:rsidR="00426AFB" w:rsidRPr="00426AFB">
          <w:rPr>
            <w:rStyle w:val="Hyperlink"/>
            <w:sz w:val="20"/>
            <w:szCs w:val="20"/>
          </w:rPr>
          <w:t>Map to Adams 12 Five Star</w:t>
        </w:r>
      </w:hyperlink>
    </w:p>
    <w:p w:rsidR="00B17132" w:rsidRPr="0086771B" w:rsidRDefault="00B17132">
      <w:pPr>
        <w:rPr>
          <w:sz w:val="36"/>
          <w:szCs w:val="36"/>
        </w:rPr>
      </w:pPr>
    </w:p>
    <w:sectPr w:rsidR="00B17132" w:rsidRPr="0086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B"/>
    <w:rsid w:val="000527DC"/>
    <w:rsid w:val="000F256D"/>
    <w:rsid w:val="001219A7"/>
    <w:rsid w:val="001D1C80"/>
    <w:rsid w:val="002064AA"/>
    <w:rsid w:val="00373003"/>
    <w:rsid w:val="003947D9"/>
    <w:rsid w:val="003C1891"/>
    <w:rsid w:val="00426AFB"/>
    <w:rsid w:val="004D4381"/>
    <w:rsid w:val="00562866"/>
    <w:rsid w:val="005F4710"/>
    <w:rsid w:val="00615AD8"/>
    <w:rsid w:val="006F71D9"/>
    <w:rsid w:val="00715ED1"/>
    <w:rsid w:val="00766400"/>
    <w:rsid w:val="007742BC"/>
    <w:rsid w:val="007F2CFD"/>
    <w:rsid w:val="00866F4E"/>
    <w:rsid w:val="0086771B"/>
    <w:rsid w:val="008827CC"/>
    <w:rsid w:val="008A18FE"/>
    <w:rsid w:val="008A76B5"/>
    <w:rsid w:val="009B269C"/>
    <w:rsid w:val="00A6402A"/>
    <w:rsid w:val="00A93761"/>
    <w:rsid w:val="00B17132"/>
    <w:rsid w:val="00B55412"/>
    <w:rsid w:val="00B80E9C"/>
    <w:rsid w:val="00CB00A2"/>
    <w:rsid w:val="00E653CF"/>
    <w:rsid w:val="00EE496F"/>
    <w:rsid w:val="00EE5336"/>
    <w:rsid w:val="00F726B9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DFA1A-5050-4446-B23A-355E4600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2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6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maps?daddr=1500+E+128th+Ave,+Thornton,+CO+80241&amp;ll=39.927247,-104.976854&amp;spn=0.015172,0.032272&amp;gl=us&amp;panel=1&amp;fb=1&amp;dirflg=d&amp;geocode=0,39.927247,-104.967155&amp;cid=0,0,16978190671999511948&amp;hq=Adams+12+%26&amp;hnear=0x874014749b1856b7:0xc75483314990a7ff,Colorado&amp;t=m&amp;z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weber@adams12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sdem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cawright</dc:creator>
  <cp:lastModifiedBy>Anderson, Eric</cp:lastModifiedBy>
  <cp:revision>9</cp:revision>
  <dcterms:created xsi:type="dcterms:W3CDTF">2015-01-28T20:50:00Z</dcterms:created>
  <dcterms:modified xsi:type="dcterms:W3CDTF">2015-03-12T15:29:00Z</dcterms:modified>
</cp:coreProperties>
</file>